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1976"/>
        <w:gridCol w:w="4843"/>
      </w:tblGrid>
      <w:tr w:rsidR="00D516EE">
        <w:trPr>
          <w:trHeight w:val="283"/>
        </w:trPr>
        <w:tc>
          <w:tcPr>
            <w:tcW w:w="2819" w:type="dxa"/>
          </w:tcPr>
          <w:p w:rsidR="00D516EE" w:rsidRDefault="00D516E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D516EE" w:rsidRDefault="00D516EE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6B83" w:rsidRDefault="0007383F" w:rsidP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7383F">
              <w:rPr>
                <w:rFonts w:ascii="Times New Roman" w:hAnsi="Times New Roman"/>
                <w:sz w:val="28"/>
                <w:szCs w:val="28"/>
              </w:rPr>
              <w:t>1</w:t>
            </w:r>
            <w:r w:rsidR="00616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83F" w:rsidRPr="00616B83" w:rsidRDefault="00616B83" w:rsidP="0007383F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7383F" w:rsidRPr="00B53BF1">
              <w:rPr>
                <w:sz w:val="28"/>
                <w:szCs w:val="28"/>
              </w:rPr>
              <w:t>административному</w:t>
            </w:r>
          </w:p>
          <w:p w:rsidR="00D516EE" w:rsidRDefault="0007383F" w:rsidP="0007383F">
            <w:pPr>
              <w:rPr>
                <w:rFonts w:ascii="Times New Roman" w:hAnsi="Times New Roman"/>
                <w:sz w:val="28"/>
                <w:szCs w:val="28"/>
              </w:rPr>
            </w:pPr>
            <w:r w:rsidRPr="00B53BF1">
              <w:rPr>
                <w:sz w:val="28"/>
                <w:szCs w:val="28"/>
              </w:rPr>
              <w:t xml:space="preserve">регламенту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D516EE" w:rsidRDefault="00073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D516EE" w:rsidRDefault="0007383F" w:rsidP="0007383F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516EE" w:rsidRDefault="00D516EE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516EE" w:rsidRDefault="0007383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условных сокращений и обозначений</w:t>
      </w:r>
    </w:p>
    <w:p w:rsidR="00D516EE" w:rsidRDefault="00D516E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сокращения:</w:t>
      </w:r>
    </w:p>
    <w:p w:rsidR="00D516EE" w:rsidRDefault="00D516E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6EE" w:rsidRDefault="00D516EE">
      <w:pPr>
        <w:rPr>
          <w:rFonts w:hint="eastAsia"/>
        </w:rPr>
        <w:sectPr w:rsidR="00D516EE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 ЕГРИП ⁠–⁠ Единый государственный реестр индивидуальных предпринимателей.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 ЕГРЮЛ ⁠–⁠ Единый государственный реестр юридических лиц.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 ЕСИА ⁠–⁠ федеральная государственная информационная система «Единая система идентификации и аутентификации в инфраструктуре, </w:t>
      </w:r>
      <w:r>
        <w:rPr>
          <w:rFonts w:ascii="Times New Roman" w:hAnsi="Times New Roman"/>
          <w:sz w:val="28"/>
          <w:szCs w:val="28"/>
        </w:rPr>
        <w:lastRenderedPageBreak/>
        <w:t>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 Карта маршрута ⁠–⁠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 МФЦ ⁠–⁠ многофункциональный центр предоставления государственных и муниципальных услуг в Московской области.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1.10. 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1.11. Уполномоченные участники договора простого товарищества ⁠–⁠ юридические лица и (или) индивидуальные предприниматели, являющиеся сторонами договора простого товарищества (договора о совместной деятельности), заключенного для осуществления регулярных перевозок в случаях, предусмотренных настоящим Федеральным законом от 13.07.2015 № 220⁠⁠-⁠⁠ФЗ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Федерации», которые на основании выданной им остальными товарищами доверенности или в соответствии с заключенным в письменной форме договором простого товарищества уполномочены совершать от имени всех товарищей сделки с третьими лицами.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1.12.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1.13.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D516E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обозначения:</w:t>
      </w:r>
    </w:p>
    <w:p w:rsidR="00D516EE" w:rsidRDefault="00D516E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Способы подачи: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(л)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лично в Администрацию.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почтовым отправлением.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(э)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 электронной почте.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РПГУ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16B83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посредством РПГУ.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Требования к документам: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Зк</w:t>
      </w:r>
      <w:proofErr w:type="spellEnd"/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ИФ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интерактивная форма.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(для копирования А)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.2.5.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,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.2.6.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(Эд)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 (или электронный документ).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.2.7.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Остальные обозначения:</w:t>
      </w:r>
    </w:p>
    <w:p w:rsidR="00D516EE" w:rsidRDefault="000738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07383F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представитель (возможна подача представителем).</w:t>
      </w:r>
    </w:p>
    <w:p w:rsidR="00D516EE" w:rsidRDefault="00D516EE">
      <w:pPr>
        <w:rPr>
          <w:rFonts w:hint="eastAsia"/>
        </w:rPr>
        <w:sectPr w:rsidR="00D516E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D516EE" w:rsidRDefault="00D516E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516EE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A7E"/>
    <w:multiLevelType w:val="multilevel"/>
    <w:tmpl w:val="FA56741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92F4C07"/>
    <w:multiLevelType w:val="multilevel"/>
    <w:tmpl w:val="F348C7B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2D6608"/>
    <w:multiLevelType w:val="multilevel"/>
    <w:tmpl w:val="2AA4566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882551"/>
    <w:multiLevelType w:val="multilevel"/>
    <w:tmpl w:val="AF66596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EE"/>
    <w:rsid w:val="0007383F"/>
    <w:rsid w:val="00616B83"/>
    <w:rsid w:val="00D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F5CF"/>
  <w15:docId w15:val="{E0A4A941-1C54-4577-983B-FEC4F99A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3</Pages>
  <Words>828</Words>
  <Characters>4725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Байкова </cp:lastModifiedBy>
  <cp:revision>16</cp:revision>
  <dcterms:created xsi:type="dcterms:W3CDTF">2025-07-29T11:43:00Z</dcterms:created>
  <dcterms:modified xsi:type="dcterms:W3CDTF">2026-03-31T15:29:00Z</dcterms:modified>
  <dc:language>en-US</dc:language>
</cp:coreProperties>
</file>